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20" w:rsidRPr="00372E20" w:rsidRDefault="00372E20" w:rsidP="00372E20">
      <w:pPr>
        <w:pStyle w:val="a3"/>
        <w:rPr>
          <w:b/>
          <w:sz w:val="24"/>
          <w:szCs w:val="24"/>
        </w:rPr>
      </w:pPr>
      <w:r w:rsidRPr="00372E20">
        <w:rPr>
          <w:b/>
          <w:sz w:val="24"/>
          <w:szCs w:val="24"/>
        </w:rPr>
        <w:t>Г</w:t>
      </w:r>
      <w:r w:rsidRPr="00372E20">
        <w:rPr>
          <w:b/>
          <w:sz w:val="24"/>
          <w:szCs w:val="24"/>
        </w:rPr>
        <w:t>раницы приходов Волжского благочиния:</w:t>
      </w:r>
    </w:p>
    <w:p w:rsidR="00372E20" w:rsidRDefault="00372E20" w:rsidP="00372E20">
      <w:pPr>
        <w:pStyle w:val="a3"/>
        <w:jc w:val="both"/>
        <w:rPr>
          <w:sz w:val="24"/>
          <w:szCs w:val="24"/>
        </w:rPr>
      </w:pP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Волжску:</w:t>
      </w:r>
    </w:p>
    <w:p w:rsidR="00372E20" w:rsidRDefault="00372E20" w:rsidP="00372E20">
      <w:pPr>
        <w:pStyle w:val="a3"/>
        <w:jc w:val="both"/>
        <w:rPr>
          <w:b/>
          <w:sz w:val="24"/>
          <w:szCs w:val="24"/>
        </w:rPr>
      </w:pP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храма </w:t>
      </w:r>
      <w:proofErr w:type="spellStart"/>
      <w:r w:rsidRPr="00D8164E">
        <w:rPr>
          <w:b/>
          <w:sz w:val="24"/>
          <w:szCs w:val="24"/>
        </w:rPr>
        <w:t>Новомучеников</w:t>
      </w:r>
      <w:proofErr w:type="spellEnd"/>
      <w:r w:rsidRPr="00D8164E">
        <w:rPr>
          <w:b/>
          <w:sz w:val="24"/>
          <w:szCs w:val="24"/>
        </w:rPr>
        <w:t xml:space="preserve"> и Исповедников Российских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д.Совхоз</w:t>
      </w:r>
      <w:proofErr w:type="spellEnd"/>
      <w:r>
        <w:rPr>
          <w:sz w:val="24"/>
          <w:szCs w:val="24"/>
        </w:rPr>
        <w:t xml:space="preserve"> и Русская Луговая, западная часть города с границами по улицам Кузьмина- Ленина-Шестакова.</w:t>
      </w: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храма </w:t>
      </w:r>
      <w:proofErr w:type="spellStart"/>
      <w:r w:rsidRPr="00D8164E">
        <w:rPr>
          <w:b/>
          <w:sz w:val="24"/>
          <w:szCs w:val="24"/>
        </w:rPr>
        <w:t>св.прав</w:t>
      </w:r>
      <w:proofErr w:type="spellEnd"/>
      <w:r w:rsidRPr="00D8164E">
        <w:rPr>
          <w:b/>
          <w:sz w:val="24"/>
          <w:szCs w:val="24"/>
        </w:rPr>
        <w:t xml:space="preserve">. Иоанна </w:t>
      </w:r>
      <w:proofErr w:type="spellStart"/>
      <w:r w:rsidRPr="00D8164E">
        <w:rPr>
          <w:b/>
          <w:sz w:val="24"/>
          <w:szCs w:val="24"/>
        </w:rPr>
        <w:t>Кронштадского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д.Мамасево</w:t>
      </w:r>
      <w:proofErr w:type="spellEnd"/>
      <w:r>
        <w:rPr>
          <w:sz w:val="24"/>
          <w:szCs w:val="24"/>
        </w:rPr>
        <w:t xml:space="preserve"> и горная часть </w:t>
      </w:r>
      <w:proofErr w:type="gramStart"/>
      <w:r>
        <w:rPr>
          <w:sz w:val="24"/>
          <w:szCs w:val="24"/>
        </w:rPr>
        <w:t>города( р</w:t>
      </w:r>
      <w:proofErr w:type="gramEnd"/>
      <w:r>
        <w:rPr>
          <w:sz w:val="24"/>
          <w:szCs w:val="24"/>
        </w:rPr>
        <w:t>-н Машиностроитель).</w:t>
      </w: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 w:rsidRPr="00D8164E">
        <w:rPr>
          <w:b/>
          <w:sz w:val="24"/>
          <w:szCs w:val="24"/>
        </w:rPr>
        <w:t>Приход храма Всех скорбящих Радость</w:t>
      </w:r>
      <w:r>
        <w:rPr>
          <w:sz w:val="24"/>
          <w:szCs w:val="24"/>
        </w:rPr>
        <w:t xml:space="preserve"> – восточная часть города с границами по улицам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-Матюшенко-Йошкар-Олинское шоссе.</w:t>
      </w: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Свято-Никольского собора </w:t>
      </w:r>
      <w:r>
        <w:rPr>
          <w:sz w:val="24"/>
          <w:szCs w:val="24"/>
        </w:rPr>
        <w:t>– центральная часть города.</w:t>
      </w:r>
    </w:p>
    <w:p w:rsidR="00372E20" w:rsidRDefault="00372E20" w:rsidP="00372E20">
      <w:pPr>
        <w:pStyle w:val="a3"/>
        <w:jc w:val="both"/>
        <w:rPr>
          <w:sz w:val="24"/>
          <w:szCs w:val="24"/>
        </w:rPr>
      </w:pP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 Волжскому району:</w:t>
      </w:r>
    </w:p>
    <w:p w:rsidR="00372E20" w:rsidRDefault="00372E20" w:rsidP="00372E20">
      <w:pPr>
        <w:pStyle w:val="a3"/>
        <w:jc w:val="both"/>
        <w:rPr>
          <w:b/>
          <w:sz w:val="24"/>
          <w:szCs w:val="24"/>
        </w:rPr>
      </w:pPr>
    </w:p>
    <w:p w:rsidR="00372E20" w:rsidRDefault="00372E20" w:rsidP="00372E20">
      <w:pPr>
        <w:pStyle w:val="a3"/>
        <w:jc w:val="both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храма Покрова Божией Матери </w:t>
      </w:r>
      <w:proofErr w:type="spellStart"/>
      <w:r w:rsidRPr="00D8164E">
        <w:rPr>
          <w:b/>
          <w:sz w:val="24"/>
          <w:szCs w:val="24"/>
        </w:rPr>
        <w:t>с.Эмеково</w:t>
      </w:r>
      <w:proofErr w:type="spellEnd"/>
      <w:r>
        <w:rPr>
          <w:sz w:val="24"/>
          <w:szCs w:val="24"/>
        </w:rPr>
        <w:t xml:space="preserve"> –</w:t>
      </w:r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Эмековское</w:t>
      </w:r>
      <w:proofErr w:type="spellEnd"/>
      <w:r w:rsidRPr="0042072F">
        <w:rPr>
          <w:sz w:val="24"/>
          <w:szCs w:val="24"/>
        </w:rPr>
        <w:t xml:space="preserve"> (133,20 км²):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с. </w:t>
      </w:r>
      <w:hyperlink r:id="rId5" w:tooltip="Эмеково" w:history="1">
        <w:proofErr w:type="spellStart"/>
        <w:r w:rsidRPr="0042072F">
          <w:rPr>
            <w:color w:val="0000FF"/>
            <w:sz w:val="24"/>
            <w:szCs w:val="24"/>
            <w:u w:val="single"/>
          </w:rPr>
          <w:t>Эмеково</w:t>
        </w:r>
        <w:proofErr w:type="spellEnd"/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с. Алексеевское,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Болотная,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Елагино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х. Краснознаменский,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с. </w:t>
      </w:r>
      <w:proofErr w:type="spellStart"/>
      <w:r w:rsidRPr="0042072F">
        <w:rPr>
          <w:sz w:val="24"/>
          <w:szCs w:val="24"/>
        </w:rPr>
        <w:t>Моркиялы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Челыкино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п. </w:t>
      </w:r>
      <w:proofErr w:type="spellStart"/>
      <w:r w:rsidRPr="0042072F">
        <w:rPr>
          <w:sz w:val="24"/>
          <w:szCs w:val="24"/>
        </w:rPr>
        <w:t>Яльчик</w:t>
      </w:r>
      <w:proofErr w:type="spellEnd"/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>Городское поселение Приволжский</w:t>
      </w:r>
      <w:r w:rsidRPr="0042072F">
        <w:rPr>
          <w:sz w:val="24"/>
          <w:szCs w:val="24"/>
        </w:rPr>
        <w:t xml:space="preserve"> (54,40 км²):</w:t>
      </w:r>
    </w:p>
    <w:p w:rsidR="00372E20" w:rsidRPr="0042072F" w:rsidRDefault="00372E20" w:rsidP="00372E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42072F">
        <w:rPr>
          <w:sz w:val="24"/>
          <w:szCs w:val="24"/>
        </w:rPr>
        <w:t>пгт</w:t>
      </w:r>
      <w:proofErr w:type="spellEnd"/>
      <w:r w:rsidRPr="0042072F">
        <w:rPr>
          <w:sz w:val="24"/>
          <w:szCs w:val="24"/>
        </w:rPr>
        <w:t xml:space="preserve">. </w:t>
      </w:r>
      <w:hyperlink r:id="rId6" w:tooltip="Приволжский (Марий Эл)" w:history="1">
        <w:r w:rsidRPr="0042072F">
          <w:rPr>
            <w:color w:val="0000FF"/>
            <w:sz w:val="24"/>
            <w:szCs w:val="24"/>
            <w:u w:val="single"/>
          </w:rPr>
          <w:t>Приволжский</w:t>
        </w:r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Александровка,</w:t>
      </w:r>
    </w:p>
    <w:p w:rsidR="00372E20" w:rsidRPr="0042072F" w:rsidRDefault="00372E20" w:rsidP="00372E20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Красная Горка</w:t>
      </w:r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Обшиярское</w:t>
      </w:r>
      <w:proofErr w:type="spellEnd"/>
      <w:r w:rsidRPr="0042072F">
        <w:rPr>
          <w:sz w:val="24"/>
          <w:szCs w:val="24"/>
        </w:rPr>
        <w:t xml:space="preserve"> (104,56 км²):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hyperlink r:id="rId7" w:tooltip="Полевая (Марий Эл)" w:history="1">
        <w:r w:rsidRPr="0042072F">
          <w:rPr>
            <w:color w:val="0000FF"/>
            <w:sz w:val="24"/>
            <w:szCs w:val="24"/>
            <w:u w:val="single"/>
          </w:rPr>
          <w:t>Полевая</w:t>
        </w:r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Ильнетуры</w:t>
      </w:r>
      <w:proofErr w:type="spellEnd"/>
      <w:r w:rsidRPr="0042072F">
        <w:rPr>
          <w:sz w:val="24"/>
          <w:szCs w:val="24"/>
        </w:rPr>
        <w:t xml:space="preserve"> (</w:t>
      </w:r>
      <w:proofErr w:type="spellStart"/>
      <w:r w:rsidRPr="0042072F">
        <w:rPr>
          <w:sz w:val="24"/>
          <w:szCs w:val="24"/>
        </w:rPr>
        <w:t>Элнеттÿр</w:t>
      </w:r>
      <w:proofErr w:type="spellEnd"/>
      <w:r w:rsidRPr="0042072F">
        <w:rPr>
          <w:sz w:val="24"/>
          <w:szCs w:val="24"/>
        </w:rPr>
        <w:t>),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п. </w:t>
      </w:r>
      <w:proofErr w:type="spellStart"/>
      <w:r w:rsidRPr="0042072F">
        <w:rPr>
          <w:sz w:val="24"/>
          <w:szCs w:val="24"/>
        </w:rPr>
        <w:t>Кичиер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п. Кленовая Гора,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hyperlink r:id="rId8" w:tooltip="Коротково (Марий Эл) (страница отсутствует)" w:history="1">
        <w:proofErr w:type="spellStart"/>
        <w:r w:rsidRPr="0042072F">
          <w:rPr>
            <w:color w:val="0000FF"/>
            <w:sz w:val="24"/>
            <w:szCs w:val="24"/>
            <w:u w:val="single"/>
          </w:rPr>
          <w:t>Коротково</w:t>
        </w:r>
        <w:proofErr w:type="spellEnd"/>
      </w:hyperlink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Пекоза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Ромашкино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п. 24 км Горьковской ж.-д.,</w:t>
      </w:r>
    </w:p>
    <w:p w:rsidR="00372E20" w:rsidRDefault="00372E20" w:rsidP="00372E20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п. </w:t>
      </w:r>
      <w:proofErr w:type="spellStart"/>
      <w:r w:rsidRPr="0042072F">
        <w:rPr>
          <w:sz w:val="24"/>
          <w:szCs w:val="24"/>
        </w:rPr>
        <w:t>Яльчикский</w:t>
      </w:r>
      <w:proofErr w:type="spellEnd"/>
    </w:p>
    <w:p w:rsidR="00372E20" w:rsidRDefault="00372E20" w:rsidP="00372E20">
      <w:pPr>
        <w:spacing w:before="100" w:beforeAutospacing="1" w:after="100" w:afterAutospacing="1"/>
        <w:ind w:left="360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храма </w:t>
      </w:r>
      <w:proofErr w:type="spellStart"/>
      <w:r w:rsidRPr="00D8164E">
        <w:rPr>
          <w:b/>
          <w:sz w:val="24"/>
          <w:szCs w:val="24"/>
        </w:rPr>
        <w:t>св.вмч</w:t>
      </w:r>
      <w:proofErr w:type="spellEnd"/>
      <w:r w:rsidRPr="00D8164E">
        <w:rPr>
          <w:b/>
          <w:sz w:val="24"/>
          <w:szCs w:val="24"/>
        </w:rPr>
        <w:t xml:space="preserve">. Дмитрия </w:t>
      </w:r>
      <w:proofErr w:type="spellStart"/>
      <w:r w:rsidRPr="00D8164E">
        <w:rPr>
          <w:b/>
          <w:sz w:val="24"/>
          <w:szCs w:val="24"/>
        </w:rPr>
        <w:t>Солунского</w:t>
      </w:r>
      <w:proofErr w:type="spellEnd"/>
      <w:r w:rsidRPr="00D8164E">
        <w:rPr>
          <w:b/>
          <w:sz w:val="24"/>
          <w:szCs w:val="24"/>
        </w:rPr>
        <w:t xml:space="preserve"> </w:t>
      </w:r>
      <w:proofErr w:type="spellStart"/>
      <w:r w:rsidRPr="00D8164E">
        <w:rPr>
          <w:b/>
          <w:sz w:val="24"/>
          <w:szCs w:val="24"/>
        </w:rPr>
        <w:t>с.Н.Параты</w:t>
      </w:r>
      <w:proofErr w:type="spellEnd"/>
      <w:r>
        <w:rPr>
          <w:sz w:val="24"/>
          <w:szCs w:val="24"/>
        </w:rPr>
        <w:t xml:space="preserve"> –</w:t>
      </w:r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Большепаратское</w:t>
      </w:r>
      <w:proofErr w:type="spellEnd"/>
      <w:r w:rsidRPr="0042072F">
        <w:rPr>
          <w:sz w:val="24"/>
          <w:szCs w:val="24"/>
        </w:rPr>
        <w:t xml:space="preserve"> (60,30 км²):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с. </w:t>
      </w:r>
      <w:hyperlink r:id="rId9" w:tooltip="Новые Параты" w:history="1">
        <w:r w:rsidRPr="0042072F">
          <w:rPr>
            <w:color w:val="0000FF"/>
            <w:sz w:val="24"/>
            <w:szCs w:val="24"/>
            <w:u w:val="single"/>
          </w:rPr>
          <w:t xml:space="preserve">Новые </w:t>
        </w:r>
        <w:proofErr w:type="spellStart"/>
        <w:r w:rsidRPr="0042072F">
          <w:rPr>
            <w:color w:val="0000FF"/>
            <w:sz w:val="24"/>
            <w:szCs w:val="24"/>
            <w:u w:val="single"/>
          </w:rPr>
          <w:t>Параты</w:t>
        </w:r>
        <w:proofErr w:type="spellEnd"/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Ашланка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Бизюргуб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lastRenderedPageBreak/>
        <w:t xml:space="preserve">д. </w:t>
      </w:r>
      <w:proofErr w:type="spellStart"/>
      <w:r w:rsidRPr="0042072F">
        <w:rPr>
          <w:sz w:val="24"/>
          <w:szCs w:val="24"/>
        </w:rPr>
        <w:t>Васюткино</w:t>
      </w:r>
      <w:proofErr w:type="spellEnd"/>
      <w:r w:rsidRPr="0042072F">
        <w:rPr>
          <w:sz w:val="24"/>
          <w:szCs w:val="24"/>
        </w:rPr>
        <w:t>,</w:t>
      </w:r>
    </w:p>
    <w:p w:rsidR="00372E20" w:rsidRDefault="00372E20" w:rsidP="00372E20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Вахоткино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х. Воскресенский,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Иманайкино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Китунькино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Микушкино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Отымбал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Очаково,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hyperlink r:id="rId10" w:tooltip="Старые Параты" w:history="1">
        <w:r w:rsidRPr="0042072F">
          <w:rPr>
            <w:color w:val="0000FF"/>
            <w:sz w:val="24"/>
            <w:szCs w:val="24"/>
            <w:u w:val="single"/>
          </w:rPr>
          <w:t xml:space="preserve">Старые </w:t>
        </w:r>
        <w:proofErr w:type="spellStart"/>
        <w:r w:rsidRPr="0042072F">
          <w:rPr>
            <w:color w:val="0000FF"/>
            <w:sz w:val="24"/>
            <w:szCs w:val="24"/>
            <w:u w:val="single"/>
          </w:rPr>
          <w:t>Параты</w:t>
        </w:r>
        <w:proofErr w:type="spellEnd"/>
      </w:hyperlink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5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Урняк</w:t>
      </w:r>
      <w:proofErr w:type="spellEnd"/>
    </w:p>
    <w:p w:rsidR="00372E20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Свято-Троицкого храма </w:t>
      </w:r>
      <w:proofErr w:type="spellStart"/>
      <w:r w:rsidRPr="00D8164E">
        <w:rPr>
          <w:b/>
          <w:sz w:val="24"/>
          <w:szCs w:val="24"/>
        </w:rPr>
        <w:t>с.Помары</w:t>
      </w:r>
      <w:proofErr w:type="spellEnd"/>
      <w:r>
        <w:rPr>
          <w:sz w:val="24"/>
          <w:szCs w:val="24"/>
        </w:rPr>
        <w:t xml:space="preserve"> –</w:t>
      </w:r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Помарское</w:t>
      </w:r>
      <w:proofErr w:type="spellEnd"/>
      <w:r w:rsidRPr="0042072F">
        <w:rPr>
          <w:sz w:val="24"/>
          <w:szCs w:val="24"/>
        </w:rPr>
        <w:t xml:space="preserve"> (103,00 км²):</w:t>
      </w:r>
    </w:p>
    <w:p w:rsidR="00372E20" w:rsidRPr="0042072F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с. </w:t>
      </w:r>
      <w:hyperlink r:id="rId11" w:tooltip="Помары" w:history="1">
        <w:r w:rsidRPr="0042072F">
          <w:rPr>
            <w:color w:val="0000FF"/>
            <w:sz w:val="24"/>
            <w:szCs w:val="24"/>
            <w:u w:val="single"/>
          </w:rPr>
          <w:t>Помары</w:t>
        </w:r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Березники,</w:t>
      </w:r>
    </w:p>
    <w:p w:rsidR="00372E20" w:rsidRPr="0042072F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Малые </w:t>
      </w:r>
      <w:proofErr w:type="spellStart"/>
      <w:r w:rsidRPr="0042072F">
        <w:rPr>
          <w:sz w:val="24"/>
          <w:szCs w:val="24"/>
        </w:rPr>
        <w:t>Параты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Передовик,</w:t>
      </w:r>
    </w:p>
    <w:p w:rsidR="00372E20" w:rsidRPr="0042072F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х. </w:t>
      </w:r>
      <w:proofErr w:type="spellStart"/>
      <w:r w:rsidRPr="0042072F">
        <w:rPr>
          <w:sz w:val="24"/>
          <w:szCs w:val="24"/>
        </w:rPr>
        <w:t>Унур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hyperlink r:id="rId12" w:tooltip="Часовенная" w:history="1">
        <w:r w:rsidRPr="0042072F">
          <w:rPr>
            <w:color w:val="0000FF"/>
            <w:sz w:val="24"/>
            <w:szCs w:val="24"/>
            <w:u w:val="single"/>
          </w:rPr>
          <w:t>Часовенная</w:t>
        </w:r>
      </w:hyperlink>
      <w:r w:rsidRPr="0042072F">
        <w:rPr>
          <w:sz w:val="24"/>
          <w:szCs w:val="24"/>
        </w:rPr>
        <w:t>,</w:t>
      </w:r>
    </w:p>
    <w:p w:rsidR="00372E20" w:rsidRDefault="00372E20" w:rsidP="00372E20">
      <w:pPr>
        <w:numPr>
          <w:ilvl w:val="0"/>
          <w:numId w:val="6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Шеренгуб</w:t>
      </w:r>
      <w:proofErr w:type="spellEnd"/>
    </w:p>
    <w:p w:rsidR="00372E20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/>
          <w:sz w:val="24"/>
          <w:szCs w:val="24"/>
        </w:rPr>
        <w:t xml:space="preserve">Приход Свято-Троицкого храма с. </w:t>
      </w:r>
      <w:proofErr w:type="spellStart"/>
      <w:r w:rsidRPr="00D8164E">
        <w:rPr>
          <w:b/>
          <w:sz w:val="24"/>
          <w:szCs w:val="24"/>
        </w:rPr>
        <w:t>Сотнур</w:t>
      </w:r>
      <w:proofErr w:type="spellEnd"/>
      <w:r>
        <w:rPr>
          <w:sz w:val="24"/>
          <w:szCs w:val="24"/>
        </w:rPr>
        <w:t>-</w:t>
      </w:r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Сотнурское</w:t>
      </w:r>
      <w:proofErr w:type="spellEnd"/>
      <w:r w:rsidRPr="0042072F">
        <w:rPr>
          <w:sz w:val="24"/>
          <w:szCs w:val="24"/>
        </w:rPr>
        <w:t xml:space="preserve"> (102,00 км²):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с. </w:t>
      </w:r>
      <w:hyperlink r:id="rId13" w:tooltip="Сотнур" w:history="1">
        <w:proofErr w:type="spellStart"/>
        <w:r w:rsidRPr="0042072F">
          <w:rPr>
            <w:color w:val="0000FF"/>
            <w:sz w:val="24"/>
            <w:szCs w:val="24"/>
            <w:u w:val="single"/>
          </w:rPr>
          <w:t>Сотнур</w:t>
        </w:r>
        <w:proofErr w:type="spellEnd"/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х. Верхне-</w:t>
      </w:r>
      <w:proofErr w:type="spellStart"/>
      <w:r w:rsidRPr="0042072F">
        <w:rPr>
          <w:sz w:val="24"/>
          <w:szCs w:val="24"/>
        </w:rPr>
        <w:t>Азъяльский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Курмузаково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Куршембал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Кусола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Нуршари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Памашенер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Паражбеляк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Подгорные Шари,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Полаткино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У </w:t>
      </w:r>
      <w:proofErr w:type="spellStart"/>
      <w:r w:rsidRPr="0042072F">
        <w:rPr>
          <w:sz w:val="24"/>
          <w:szCs w:val="24"/>
        </w:rPr>
        <w:t>Тумер</w:t>
      </w:r>
      <w:proofErr w:type="spellEnd"/>
      <w:r w:rsidRPr="0042072F">
        <w:rPr>
          <w:sz w:val="24"/>
          <w:szCs w:val="24"/>
        </w:rPr>
        <w:t>,</w:t>
      </w:r>
    </w:p>
    <w:p w:rsidR="00372E20" w:rsidRDefault="00372E20" w:rsidP="00372E20">
      <w:pPr>
        <w:spacing w:before="100" w:beforeAutospacing="1" w:after="100" w:afterAutospacing="1"/>
        <w:ind w:left="720"/>
        <w:rPr>
          <w:sz w:val="24"/>
          <w:szCs w:val="24"/>
        </w:rPr>
      </w:pPr>
      <w:bookmarkStart w:id="0" w:name="_GoBack"/>
      <w:bookmarkEnd w:id="0"/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Шарембал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Шарибоксад</w:t>
      </w:r>
      <w:proofErr w:type="spellEnd"/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Карамасское</w:t>
      </w:r>
      <w:proofErr w:type="spellEnd"/>
      <w:r w:rsidRPr="0042072F">
        <w:rPr>
          <w:sz w:val="24"/>
          <w:szCs w:val="24"/>
        </w:rPr>
        <w:t xml:space="preserve"> (88,00 км²):</w:t>
      </w:r>
    </w:p>
    <w:p w:rsidR="00372E20" w:rsidRPr="0042072F" w:rsidRDefault="00372E20" w:rsidP="00372E20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hyperlink r:id="rId14" w:tooltip="Чодыраял (страница отсутствует)" w:history="1">
        <w:proofErr w:type="spellStart"/>
        <w:r w:rsidRPr="0042072F">
          <w:rPr>
            <w:color w:val="0000FF"/>
            <w:sz w:val="24"/>
            <w:szCs w:val="24"/>
            <w:u w:val="single"/>
          </w:rPr>
          <w:t>Чодыраял</w:t>
        </w:r>
        <w:proofErr w:type="spellEnd"/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Малый </w:t>
      </w:r>
      <w:proofErr w:type="spellStart"/>
      <w:r w:rsidRPr="0042072F">
        <w:rPr>
          <w:sz w:val="24"/>
          <w:szCs w:val="24"/>
        </w:rPr>
        <w:t>Карамас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Новый </w:t>
      </w:r>
      <w:proofErr w:type="spellStart"/>
      <w:r w:rsidRPr="0042072F">
        <w:rPr>
          <w:sz w:val="24"/>
          <w:szCs w:val="24"/>
        </w:rPr>
        <w:t>Карамас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lastRenderedPageBreak/>
        <w:t xml:space="preserve">д. </w:t>
      </w:r>
      <w:proofErr w:type="spellStart"/>
      <w:r w:rsidRPr="0042072F">
        <w:rPr>
          <w:sz w:val="24"/>
          <w:szCs w:val="24"/>
        </w:rPr>
        <w:t>Нурмучаш</w:t>
      </w:r>
      <w:proofErr w:type="spellEnd"/>
    </w:p>
    <w:p w:rsidR="00372E20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/>
          <w:sz w:val="24"/>
          <w:szCs w:val="24"/>
        </w:rPr>
        <w:t>Приход Свято-</w:t>
      </w:r>
      <w:proofErr w:type="spellStart"/>
      <w:r w:rsidRPr="00D8164E">
        <w:rPr>
          <w:b/>
          <w:sz w:val="24"/>
          <w:szCs w:val="24"/>
        </w:rPr>
        <w:t>Гурьевского</w:t>
      </w:r>
      <w:proofErr w:type="spellEnd"/>
      <w:r w:rsidRPr="00D8164E">
        <w:rPr>
          <w:b/>
          <w:sz w:val="24"/>
          <w:szCs w:val="24"/>
        </w:rPr>
        <w:t xml:space="preserve"> храма </w:t>
      </w:r>
      <w:proofErr w:type="spellStart"/>
      <w:r w:rsidRPr="00D8164E">
        <w:rPr>
          <w:b/>
          <w:sz w:val="24"/>
          <w:szCs w:val="24"/>
        </w:rPr>
        <w:t>с.Петьялы</w:t>
      </w:r>
      <w:proofErr w:type="spellEnd"/>
      <w:r>
        <w:rPr>
          <w:sz w:val="24"/>
          <w:szCs w:val="24"/>
        </w:rPr>
        <w:t xml:space="preserve"> –</w:t>
      </w:r>
    </w:p>
    <w:p w:rsidR="00372E20" w:rsidRPr="0042072F" w:rsidRDefault="00372E20" w:rsidP="00372E20">
      <w:pPr>
        <w:spacing w:before="100" w:beforeAutospacing="1" w:after="100" w:afterAutospacing="1"/>
        <w:rPr>
          <w:sz w:val="24"/>
          <w:szCs w:val="24"/>
        </w:rPr>
      </w:pPr>
      <w:r w:rsidRPr="00D8164E">
        <w:rPr>
          <w:bCs/>
          <w:sz w:val="24"/>
          <w:szCs w:val="24"/>
        </w:rPr>
        <w:t xml:space="preserve">Сельское поселение </w:t>
      </w:r>
      <w:proofErr w:type="spellStart"/>
      <w:r w:rsidRPr="00D8164E">
        <w:rPr>
          <w:bCs/>
          <w:sz w:val="24"/>
          <w:szCs w:val="24"/>
        </w:rPr>
        <w:t>Петъяльское</w:t>
      </w:r>
      <w:proofErr w:type="spellEnd"/>
      <w:r w:rsidRPr="0042072F">
        <w:rPr>
          <w:sz w:val="24"/>
          <w:szCs w:val="24"/>
        </w:rPr>
        <w:t xml:space="preserve"> (268,40 км²):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hyperlink r:id="rId15" w:tooltip="Петъял" w:history="1">
        <w:proofErr w:type="spellStart"/>
        <w:r w:rsidRPr="0042072F">
          <w:rPr>
            <w:color w:val="0000FF"/>
            <w:sz w:val="24"/>
            <w:szCs w:val="24"/>
            <w:u w:val="single"/>
          </w:rPr>
          <w:t>Петъял</w:t>
        </w:r>
        <w:proofErr w:type="spellEnd"/>
      </w:hyperlink>
      <w:r w:rsidRPr="0042072F">
        <w:rPr>
          <w:sz w:val="24"/>
          <w:szCs w:val="24"/>
        </w:rPr>
        <w:t xml:space="preserve"> (административный центр);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Большая Сосновка,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Большой </w:t>
      </w:r>
      <w:proofErr w:type="spellStart"/>
      <w:r w:rsidRPr="0042072F">
        <w:rPr>
          <w:sz w:val="24"/>
          <w:szCs w:val="24"/>
        </w:rPr>
        <w:t>Олыкъял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Верхний </w:t>
      </w:r>
      <w:proofErr w:type="spellStart"/>
      <w:r w:rsidRPr="0042072F">
        <w:rPr>
          <w:sz w:val="24"/>
          <w:szCs w:val="24"/>
        </w:rPr>
        <w:t>Азъял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Данилкино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Инерымбал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Карай,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Кожласола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Малое Иваново,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>д. Малая Сосновка,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Малый </w:t>
      </w:r>
      <w:proofErr w:type="spellStart"/>
      <w:r w:rsidRPr="0042072F">
        <w:rPr>
          <w:sz w:val="24"/>
          <w:szCs w:val="24"/>
        </w:rPr>
        <w:t>Олыкъял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Нагорино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Нижний </w:t>
      </w:r>
      <w:proofErr w:type="spellStart"/>
      <w:r w:rsidRPr="0042072F">
        <w:rPr>
          <w:sz w:val="24"/>
          <w:szCs w:val="24"/>
        </w:rPr>
        <w:t>Азъял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Пинжан</w:t>
      </w:r>
      <w:proofErr w:type="spellEnd"/>
      <w:r w:rsidRPr="0042072F">
        <w:rPr>
          <w:sz w:val="24"/>
          <w:szCs w:val="24"/>
        </w:rPr>
        <w:t xml:space="preserve"> Кукмор,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Тошнер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Учейкино</w:t>
      </w:r>
      <w:proofErr w:type="spellEnd"/>
      <w:r w:rsidRPr="0042072F">
        <w:rPr>
          <w:sz w:val="24"/>
          <w:szCs w:val="24"/>
        </w:rPr>
        <w:t>,</w:t>
      </w:r>
    </w:p>
    <w:p w:rsidR="00372E20" w:rsidRPr="0042072F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Чапейкино</w:t>
      </w:r>
      <w:proofErr w:type="spellEnd"/>
      <w:r w:rsidRPr="0042072F">
        <w:rPr>
          <w:sz w:val="24"/>
          <w:szCs w:val="24"/>
        </w:rPr>
        <w:t>,</w:t>
      </w:r>
    </w:p>
    <w:p w:rsidR="00372E20" w:rsidRDefault="00372E20" w:rsidP="00372E20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r w:rsidRPr="0042072F">
        <w:rPr>
          <w:sz w:val="24"/>
          <w:szCs w:val="24"/>
        </w:rPr>
        <w:t xml:space="preserve">д. </w:t>
      </w:r>
      <w:proofErr w:type="spellStart"/>
      <w:r w:rsidRPr="0042072F">
        <w:rPr>
          <w:sz w:val="24"/>
          <w:szCs w:val="24"/>
        </w:rPr>
        <w:t>Ярамор</w:t>
      </w:r>
      <w:proofErr w:type="spellEnd"/>
    </w:p>
    <w:p w:rsidR="004A4E1A" w:rsidRDefault="004A4E1A"/>
    <w:sectPr w:rsidR="004A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B1"/>
    <w:multiLevelType w:val="multilevel"/>
    <w:tmpl w:val="1CE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A1AAC"/>
    <w:multiLevelType w:val="multilevel"/>
    <w:tmpl w:val="CCDE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5C89"/>
    <w:multiLevelType w:val="multilevel"/>
    <w:tmpl w:val="8BE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6510"/>
    <w:multiLevelType w:val="multilevel"/>
    <w:tmpl w:val="C24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84B29"/>
    <w:multiLevelType w:val="multilevel"/>
    <w:tmpl w:val="38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43767"/>
    <w:multiLevelType w:val="multilevel"/>
    <w:tmpl w:val="2DD6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15564"/>
    <w:multiLevelType w:val="hybridMultilevel"/>
    <w:tmpl w:val="E382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D2778"/>
    <w:multiLevelType w:val="multilevel"/>
    <w:tmpl w:val="01A8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6723B"/>
    <w:multiLevelType w:val="multilevel"/>
    <w:tmpl w:val="31E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56"/>
    <w:rsid w:val="00372E20"/>
    <w:rsid w:val="004A4E1A"/>
    <w:rsid w:val="00C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65BF-57A8-4195-9609-924FEFC0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2E2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2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E%D1%80%D0%BE%D1%82%D0%BA%D0%BE%D0%B2%D0%BE_%28%D0%9C%D0%B0%D1%80%D0%B8%D0%B9_%D0%AD%D0%BB%29&amp;action=edit&amp;redlink=1" TargetMode="External"/><Relationship Id="rId13" Type="http://schemas.openxmlformats.org/officeDocument/2006/relationships/hyperlink" Target="https://ru.wikipedia.org/wiki/%D0%A1%D0%BE%D1%82%D0%BD%D1%83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0%BB%D0%B5%D0%B2%D0%B0%D1%8F_%28%D0%9C%D0%B0%D1%80%D0%B8%D0%B9_%D0%AD%D0%BB%29" TargetMode="External"/><Relationship Id="rId12" Type="http://schemas.openxmlformats.org/officeDocument/2006/relationships/hyperlink" Target="https://ru.wikipedia.org/wiki/%D0%A7%D0%B0%D1%81%D0%BE%D0%B2%D0%B5%D0%BD%D0%BD%D0%B0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2%D0%BE%D0%BB%D0%B6%D1%81%D0%BA%D0%B8%D0%B9_%28%D0%9C%D0%B0%D1%80%D0%B8%D0%B9_%D0%AD%D0%BB%29" TargetMode="External"/><Relationship Id="rId11" Type="http://schemas.openxmlformats.org/officeDocument/2006/relationships/hyperlink" Target="https://ru.wikipedia.org/wiki/%D0%9F%D0%BE%D0%BC%D0%B0%D1%80%D1%8B" TargetMode="External"/><Relationship Id="rId5" Type="http://schemas.openxmlformats.org/officeDocument/2006/relationships/hyperlink" Target="https://ru.wikipedia.org/wiki/%D0%AD%D0%BC%D0%B5%D0%BA%D0%BE%D0%B2%D0%BE" TargetMode="External"/><Relationship Id="rId15" Type="http://schemas.openxmlformats.org/officeDocument/2006/relationships/hyperlink" Target="https://ru.wikipedia.org/wiki/%D0%9F%D0%B5%D1%82%D1%8A%D1%8F%D0%BB" TargetMode="External"/><Relationship Id="rId10" Type="http://schemas.openxmlformats.org/officeDocument/2006/relationships/hyperlink" Target="https://ru.wikipedia.org/wiki/%D0%A1%D1%82%D0%B0%D1%80%D1%8B%D0%B5_%D0%9F%D0%B0%D1%80%D0%B0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2%D1%8B%D0%B5_%D0%9F%D0%B0%D1%80%D0%B0%D1%82%D1%8B" TargetMode="External"/><Relationship Id="rId14" Type="http://schemas.openxmlformats.org/officeDocument/2006/relationships/hyperlink" Target="https://ru.wikipedia.org/w/index.php?title=%D0%A7%D0%BE%D0%B4%D1%8B%D1%80%D0%B0%D1%8F%D0%B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2016-01-12T07:23:00Z</dcterms:created>
  <dcterms:modified xsi:type="dcterms:W3CDTF">2016-01-12T07:25:00Z</dcterms:modified>
</cp:coreProperties>
</file>